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AF" w:rsidRPr="00391898" w:rsidRDefault="003515AF" w:rsidP="00382727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207"/>
      </w:tblGrid>
      <w:tr w:rsidR="00391898" w:rsidTr="00285DD3">
        <w:tc>
          <w:tcPr>
            <w:tcW w:w="4716" w:type="dxa"/>
          </w:tcPr>
          <w:p w:rsidR="00391898" w:rsidRDefault="00F74CB9" w:rsidP="00382727">
            <w:pPr>
              <w:rPr>
                <w:rFonts w:ascii="Times New Roman" w:hAnsi="Times New Roman"/>
                <w:b/>
                <w:szCs w:val="20"/>
              </w:rPr>
            </w:pPr>
            <w:r w:rsidRPr="00F74CB9">
              <w:rPr>
                <w:rFonts w:ascii="Times New Roman" w:hAnsi="Times New Roman"/>
                <w:b/>
                <w:noProof/>
                <w:szCs w:val="20"/>
                <w:lang w:eastAsia="ru-RU"/>
              </w:rPr>
              <w:drawing>
                <wp:inline distT="0" distB="0" distL="0" distR="0">
                  <wp:extent cx="2676525" cy="1879792"/>
                  <wp:effectExtent l="0" t="0" r="0" b="6350"/>
                  <wp:docPr id="35" name="Рисунок 35" descr="D:\ECOLOGY\ЦЭР\! 2017\Просвет - 2017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COLOGY\ЦЭР\! 2017\Просвет - 2017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04" cy="189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:rsidR="00A459B2" w:rsidRDefault="00A459B2" w:rsidP="00A459B2">
            <w:pPr>
              <w:jc w:val="center"/>
              <w:rPr>
                <w:rFonts w:ascii="Times New Roman" w:hAnsi="Times New Roman"/>
                <w:b/>
                <w:sz w:val="48"/>
                <w:szCs w:val="20"/>
              </w:rPr>
            </w:pPr>
          </w:p>
          <w:p w:rsidR="00285DD3" w:rsidRDefault="00391898" w:rsidP="00A459B2">
            <w:pPr>
              <w:jc w:val="center"/>
              <w:rPr>
                <w:rFonts w:ascii="Times New Roman" w:hAnsi="Times New Roman"/>
                <w:b/>
                <w:sz w:val="48"/>
                <w:szCs w:val="20"/>
              </w:rPr>
            </w:pPr>
            <w:r w:rsidRPr="00A459B2">
              <w:rPr>
                <w:rFonts w:ascii="Times New Roman" w:hAnsi="Times New Roman"/>
                <w:b/>
                <w:sz w:val="48"/>
                <w:szCs w:val="20"/>
              </w:rPr>
              <w:t>Экологический</w:t>
            </w:r>
          </w:p>
          <w:p w:rsidR="00BB1FC9" w:rsidRDefault="00391898" w:rsidP="00A459B2">
            <w:pPr>
              <w:jc w:val="center"/>
              <w:rPr>
                <w:rFonts w:ascii="Times New Roman" w:hAnsi="Times New Roman"/>
                <w:b/>
                <w:sz w:val="48"/>
                <w:szCs w:val="20"/>
              </w:rPr>
            </w:pPr>
            <w:r w:rsidRPr="00A459B2">
              <w:rPr>
                <w:rFonts w:ascii="Times New Roman" w:hAnsi="Times New Roman"/>
                <w:b/>
                <w:sz w:val="48"/>
                <w:szCs w:val="20"/>
              </w:rPr>
              <w:t xml:space="preserve"> </w:t>
            </w:r>
            <w:r w:rsidR="00285DD3">
              <w:rPr>
                <w:rFonts w:ascii="Times New Roman" w:hAnsi="Times New Roman"/>
                <w:b/>
                <w:sz w:val="48"/>
                <w:szCs w:val="20"/>
              </w:rPr>
              <w:t>л</w:t>
            </w:r>
            <w:r w:rsidRPr="00A459B2">
              <w:rPr>
                <w:rFonts w:ascii="Times New Roman" w:hAnsi="Times New Roman"/>
                <w:b/>
                <w:sz w:val="48"/>
                <w:szCs w:val="20"/>
              </w:rPr>
              <w:t>агерь</w:t>
            </w:r>
          </w:p>
          <w:p w:rsidR="00285DD3" w:rsidRPr="00285DD3" w:rsidRDefault="00285DD3" w:rsidP="00A459B2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91898" w:rsidRPr="00285DD3" w:rsidRDefault="00391898" w:rsidP="00A459B2">
            <w:pPr>
              <w:jc w:val="center"/>
              <w:rPr>
                <w:rFonts w:ascii="Times New Roman" w:hAnsi="Times New Roman"/>
                <w:b/>
                <w:sz w:val="40"/>
                <w:szCs w:val="20"/>
              </w:rPr>
            </w:pPr>
            <w:r w:rsidRPr="00285DD3">
              <w:rPr>
                <w:rFonts w:ascii="Times New Roman" w:hAnsi="Times New Roman"/>
                <w:b/>
                <w:sz w:val="40"/>
                <w:szCs w:val="20"/>
              </w:rPr>
              <w:t>в Нижегородской</w:t>
            </w:r>
            <w:r w:rsidR="00285DD3" w:rsidRPr="00285DD3">
              <w:rPr>
                <w:rFonts w:ascii="Times New Roman" w:hAnsi="Times New Roman"/>
                <w:b/>
                <w:sz w:val="40"/>
                <w:szCs w:val="20"/>
              </w:rPr>
              <w:t xml:space="preserve"> </w:t>
            </w:r>
            <w:r w:rsidRPr="00285DD3">
              <w:rPr>
                <w:rFonts w:ascii="Times New Roman" w:hAnsi="Times New Roman"/>
                <w:b/>
                <w:sz w:val="40"/>
                <w:szCs w:val="20"/>
              </w:rPr>
              <w:t>области</w:t>
            </w:r>
          </w:p>
          <w:p w:rsidR="00391898" w:rsidRPr="00A459B2" w:rsidRDefault="00391898" w:rsidP="00382727">
            <w:pPr>
              <w:rPr>
                <w:rFonts w:ascii="Times New Roman" w:hAnsi="Times New Roman"/>
                <w:b/>
                <w:sz w:val="48"/>
                <w:szCs w:val="20"/>
              </w:rPr>
            </w:pPr>
          </w:p>
        </w:tc>
      </w:tr>
    </w:tbl>
    <w:p w:rsidR="00B45177" w:rsidRPr="00391898" w:rsidRDefault="00B45177" w:rsidP="00382727">
      <w:pPr>
        <w:rPr>
          <w:rFonts w:ascii="Times New Roman" w:hAnsi="Times New Roman"/>
          <w:b/>
          <w:szCs w:val="20"/>
        </w:rPr>
      </w:pPr>
    </w:p>
    <w:p w:rsidR="00BB1FC9" w:rsidRPr="00A459B2" w:rsidRDefault="006A1A15" w:rsidP="00A459B2">
      <w:pPr>
        <w:spacing w:after="0"/>
        <w:ind w:firstLine="426"/>
        <w:rPr>
          <w:rFonts w:ascii="Times New Roman" w:hAnsi="Times New Roman"/>
          <w:szCs w:val="20"/>
        </w:rPr>
      </w:pPr>
      <w:r w:rsidRPr="00A459B2">
        <w:rPr>
          <w:rFonts w:ascii="Times New Roman" w:hAnsi="Times New Roman"/>
          <w:szCs w:val="20"/>
        </w:rPr>
        <w:t xml:space="preserve">Волонтёрский эколого-просветительский лагерь «Просвет» будет проходить </w:t>
      </w:r>
      <w:r w:rsidRPr="00A459B2">
        <w:rPr>
          <w:rFonts w:ascii="Times New Roman" w:hAnsi="Times New Roman"/>
          <w:b/>
          <w:szCs w:val="20"/>
        </w:rPr>
        <w:t>с 1 по 10 июля</w:t>
      </w:r>
      <w:r w:rsidR="00285DD3">
        <w:rPr>
          <w:rFonts w:ascii="Times New Roman" w:hAnsi="Times New Roman"/>
          <w:b/>
          <w:szCs w:val="20"/>
        </w:rPr>
        <w:t xml:space="preserve"> 2017 года</w:t>
      </w:r>
      <w:r w:rsidRPr="00A459B2">
        <w:rPr>
          <w:rFonts w:ascii="Times New Roman" w:hAnsi="Times New Roman"/>
          <w:szCs w:val="20"/>
        </w:rPr>
        <w:t xml:space="preserve"> на территории природного парка «Воскресенское </w:t>
      </w:r>
      <w:proofErr w:type="spellStart"/>
      <w:r w:rsidRPr="00A459B2">
        <w:rPr>
          <w:rFonts w:ascii="Times New Roman" w:hAnsi="Times New Roman"/>
          <w:szCs w:val="20"/>
        </w:rPr>
        <w:t>Поветлужье</w:t>
      </w:r>
      <w:proofErr w:type="spellEnd"/>
      <w:r w:rsidRPr="00A459B2">
        <w:rPr>
          <w:rFonts w:ascii="Times New Roman" w:hAnsi="Times New Roman"/>
          <w:szCs w:val="20"/>
        </w:rPr>
        <w:t>».</w:t>
      </w:r>
    </w:p>
    <w:p w:rsidR="006A1A15" w:rsidRPr="00A459B2" w:rsidRDefault="006A1A15" w:rsidP="00A459B2">
      <w:pPr>
        <w:spacing w:after="0"/>
        <w:ind w:firstLine="426"/>
        <w:rPr>
          <w:rFonts w:ascii="Times New Roman" w:hAnsi="Times New Roman"/>
          <w:szCs w:val="20"/>
        </w:rPr>
      </w:pPr>
      <w:r w:rsidRPr="00A459B2">
        <w:rPr>
          <w:rFonts w:ascii="Times New Roman" w:hAnsi="Times New Roman"/>
          <w:szCs w:val="20"/>
        </w:rPr>
        <w:t>Лагерь «Просвет» организуется Центром экономии ресурсов и АНО Коалиция «ПРО Отходы</w:t>
      </w:r>
      <w:r w:rsidR="00285DD3">
        <w:rPr>
          <w:rFonts w:ascii="Times New Roman" w:hAnsi="Times New Roman"/>
          <w:szCs w:val="20"/>
        </w:rPr>
        <w:t xml:space="preserve">» </w:t>
      </w:r>
      <w:r w:rsidR="00285DD3" w:rsidRPr="00A459B2">
        <w:rPr>
          <w:rFonts w:ascii="Times New Roman" w:hAnsi="Times New Roman"/>
          <w:szCs w:val="20"/>
        </w:rPr>
        <w:t>в шестой раз</w:t>
      </w:r>
      <w:r w:rsidR="00285DD3">
        <w:rPr>
          <w:rFonts w:ascii="Times New Roman" w:hAnsi="Times New Roman"/>
          <w:szCs w:val="20"/>
        </w:rPr>
        <w:t>.</w:t>
      </w:r>
    </w:p>
    <w:p w:rsidR="00285DD3" w:rsidRDefault="00382727" w:rsidP="00A459B2">
      <w:pPr>
        <w:spacing w:after="0"/>
        <w:ind w:firstLine="426"/>
        <w:rPr>
          <w:rStyle w:val="apple-converted-space"/>
          <w:rFonts w:ascii="Times New Roman" w:hAnsi="Times New Roman"/>
          <w:sz w:val="24"/>
          <w:szCs w:val="20"/>
          <w:shd w:val="clear" w:color="auto" w:fill="FFFFFF"/>
        </w:rPr>
      </w:pPr>
      <w:r w:rsidRPr="00A459B2">
        <w:rPr>
          <w:rFonts w:ascii="Times New Roman" w:hAnsi="Times New Roman"/>
          <w:szCs w:val="20"/>
        </w:rPr>
        <w:t xml:space="preserve">Более 100 волонтеров окажут помощь </w:t>
      </w:r>
      <w:r w:rsidR="00B45177" w:rsidRPr="00A459B2">
        <w:rPr>
          <w:rFonts w:ascii="Times New Roman" w:hAnsi="Times New Roman"/>
          <w:sz w:val="24"/>
          <w:szCs w:val="20"/>
          <w:shd w:val="clear" w:color="auto" w:fill="FFFFFF"/>
        </w:rPr>
        <w:t>в благоустройстве историко-кул</w:t>
      </w:r>
      <w:r w:rsidR="00285DD3">
        <w:rPr>
          <w:rFonts w:ascii="Times New Roman" w:hAnsi="Times New Roman"/>
          <w:sz w:val="24"/>
          <w:szCs w:val="20"/>
          <w:shd w:val="clear" w:color="auto" w:fill="FFFFFF"/>
        </w:rPr>
        <w:t>ьтурных объектов парка и очистке</w:t>
      </w:r>
      <w:r w:rsidR="00B45177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 от мусора природных территорий.</w:t>
      </w:r>
      <w:r w:rsidR="00B45177" w:rsidRPr="00A459B2">
        <w:rPr>
          <w:rStyle w:val="apple-converted-space"/>
          <w:rFonts w:ascii="Times New Roman" w:hAnsi="Times New Roman"/>
          <w:sz w:val="24"/>
          <w:szCs w:val="20"/>
          <w:shd w:val="clear" w:color="auto" w:fill="FFFFFF"/>
        </w:rPr>
        <w:t> </w:t>
      </w:r>
    </w:p>
    <w:p w:rsidR="00380DD2" w:rsidRPr="00A459B2" w:rsidRDefault="00382727" w:rsidP="00A459B2">
      <w:pPr>
        <w:spacing w:after="0"/>
        <w:ind w:firstLine="426"/>
        <w:rPr>
          <w:rFonts w:ascii="Times New Roman" w:hAnsi="Times New Roman"/>
          <w:sz w:val="24"/>
          <w:szCs w:val="20"/>
          <w:shd w:val="clear" w:color="auto" w:fill="FFFFFF"/>
        </w:rPr>
      </w:pPr>
      <w:r w:rsidRPr="00A459B2">
        <w:rPr>
          <w:rFonts w:ascii="Times New Roman" w:hAnsi="Times New Roman"/>
          <w:sz w:val="24"/>
          <w:szCs w:val="20"/>
        </w:rPr>
        <w:t>Участники будут расчищать тер</w:t>
      </w:r>
      <w:r w:rsidR="006A1A15" w:rsidRPr="00A459B2">
        <w:rPr>
          <w:rFonts w:ascii="Times New Roman" w:hAnsi="Times New Roman"/>
          <w:sz w:val="24"/>
          <w:szCs w:val="20"/>
        </w:rPr>
        <w:t>риторию</w:t>
      </w:r>
      <w:r w:rsidRPr="00A459B2">
        <w:rPr>
          <w:rFonts w:ascii="Times New Roman" w:hAnsi="Times New Roman"/>
          <w:sz w:val="24"/>
          <w:szCs w:val="20"/>
        </w:rPr>
        <w:t xml:space="preserve"> парка от повален</w:t>
      </w:r>
      <w:r w:rsidR="006A1A15" w:rsidRPr="00A459B2">
        <w:rPr>
          <w:rFonts w:ascii="Times New Roman" w:hAnsi="Times New Roman"/>
          <w:sz w:val="24"/>
          <w:szCs w:val="20"/>
        </w:rPr>
        <w:t xml:space="preserve">ных деревьев, разбирать старые </w:t>
      </w:r>
      <w:r w:rsidR="00285DD3">
        <w:rPr>
          <w:rFonts w:ascii="Times New Roman" w:hAnsi="Times New Roman"/>
          <w:sz w:val="24"/>
          <w:szCs w:val="20"/>
        </w:rPr>
        <w:t xml:space="preserve">постройки и заброшенные </w:t>
      </w:r>
      <w:r w:rsidR="006A1A15" w:rsidRPr="00A459B2">
        <w:rPr>
          <w:rFonts w:ascii="Times New Roman" w:hAnsi="Times New Roman"/>
          <w:sz w:val="24"/>
          <w:szCs w:val="20"/>
        </w:rPr>
        <w:t>помещения</w:t>
      </w:r>
      <w:r w:rsidRPr="00A459B2">
        <w:rPr>
          <w:rFonts w:ascii="Times New Roman" w:hAnsi="Times New Roman"/>
          <w:sz w:val="24"/>
          <w:szCs w:val="20"/>
        </w:rPr>
        <w:t>, восстанавливать исторический вид усадьбы</w:t>
      </w:r>
      <w:r w:rsidR="006A1A15" w:rsidRPr="00A459B2">
        <w:rPr>
          <w:rFonts w:ascii="Times New Roman" w:hAnsi="Times New Roman"/>
          <w:sz w:val="24"/>
          <w:szCs w:val="20"/>
        </w:rPr>
        <w:t>, б</w:t>
      </w:r>
      <w:r w:rsidR="00B45177" w:rsidRPr="00A459B2">
        <w:rPr>
          <w:rFonts w:ascii="Times New Roman" w:hAnsi="Times New Roman"/>
          <w:sz w:val="24"/>
          <w:szCs w:val="20"/>
          <w:shd w:val="clear" w:color="auto" w:fill="FFFFFF"/>
        </w:rPr>
        <w:t>лагоустр</w:t>
      </w:r>
      <w:r w:rsidR="006A1A15" w:rsidRPr="00A459B2">
        <w:rPr>
          <w:rFonts w:ascii="Times New Roman" w:hAnsi="Times New Roman"/>
          <w:sz w:val="24"/>
          <w:szCs w:val="20"/>
          <w:shd w:val="clear" w:color="auto" w:fill="FFFFFF"/>
        </w:rPr>
        <w:t>аивать территорию</w:t>
      </w:r>
      <w:r w:rsidR="00B45177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 вокруг, </w:t>
      </w:r>
      <w:r w:rsidR="006A1A15" w:rsidRPr="00A459B2">
        <w:rPr>
          <w:rFonts w:ascii="Times New Roman" w:hAnsi="Times New Roman"/>
          <w:sz w:val="24"/>
          <w:szCs w:val="20"/>
          <w:shd w:val="clear" w:color="auto" w:fill="FFFFFF"/>
        </w:rPr>
        <w:t>восстанавливать вид на реку</w:t>
      </w:r>
      <w:r w:rsidR="00B45177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, </w:t>
      </w:r>
      <w:r w:rsidR="00A459B2" w:rsidRPr="00A459B2">
        <w:rPr>
          <w:rFonts w:ascii="Times New Roman" w:hAnsi="Times New Roman"/>
          <w:sz w:val="24"/>
          <w:szCs w:val="20"/>
          <w:shd w:val="clear" w:color="auto" w:fill="FFFFFF"/>
        </w:rPr>
        <w:t>помогать ремонтировать сельскую школу</w:t>
      </w:r>
      <w:r w:rsidR="00B45177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 в </w:t>
      </w:r>
      <w:r w:rsidR="00285DD3">
        <w:rPr>
          <w:rFonts w:ascii="Times New Roman" w:hAnsi="Times New Roman"/>
          <w:sz w:val="24"/>
          <w:szCs w:val="20"/>
          <w:shd w:val="clear" w:color="auto" w:fill="FFFFFF"/>
        </w:rPr>
        <w:t>деревне</w:t>
      </w:r>
      <w:r w:rsidR="00B45177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="00B45177" w:rsidRPr="00A459B2">
        <w:rPr>
          <w:rFonts w:ascii="Times New Roman" w:hAnsi="Times New Roman"/>
          <w:sz w:val="24"/>
          <w:szCs w:val="20"/>
          <w:shd w:val="clear" w:color="auto" w:fill="FFFFFF"/>
        </w:rPr>
        <w:t>Га</w:t>
      </w:r>
      <w:r w:rsidR="00A459B2" w:rsidRPr="00A459B2">
        <w:rPr>
          <w:rFonts w:ascii="Times New Roman" w:hAnsi="Times New Roman"/>
          <w:sz w:val="24"/>
          <w:szCs w:val="20"/>
          <w:shd w:val="clear" w:color="auto" w:fill="FFFFFF"/>
        </w:rPr>
        <w:t>либиха</w:t>
      </w:r>
      <w:proofErr w:type="spellEnd"/>
      <w:r w:rsidR="00A459B2" w:rsidRPr="00A459B2">
        <w:rPr>
          <w:rFonts w:ascii="Times New Roman" w:hAnsi="Times New Roman"/>
          <w:sz w:val="24"/>
          <w:szCs w:val="20"/>
          <w:shd w:val="clear" w:color="auto" w:fill="FFFFFF"/>
        </w:rPr>
        <w:t>, расчищать</w:t>
      </w:r>
      <w:r w:rsidR="00380DD2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A459B2" w:rsidRPr="00A459B2">
        <w:rPr>
          <w:rFonts w:ascii="Times New Roman" w:hAnsi="Times New Roman"/>
          <w:sz w:val="24"/>
          <w:szCs w:val="20"/>
          <w:shd w:val="clear" w:color="auto" w:fill="FFFFFF"/>
        </w:rPr>
        <w:t>ручей</w:t>
      </w:r>
      <w:r w:rsidR="00380DD2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 от мусора и поваленных деревьев</w:t>
      </w:r>
      <w:r w:rsidR="00A459B2" w:rsidRPr="00A459B2">
        <w:rPr>
          <w:rFonts w:ascii="Times New Roman" w:hAnsi="Times New Roman"/>
          <w:sz w:val="24"/>
          <w:szCs w:val="20"/>
          <w:shd w:val="clear" w:color="auto" w:fill="FFFFFF"/>
        </w:rPr>
        <w:t>.</w:t>
      </w:r>
    </w:p>
    <w:p w:rsidR="00A459B2" w:rsidRDefault="00391898" w:rsidP="00A459B2">
      <w:pPr>
        <w:spacing w:after="0"/>
        <w:ind w:firstLine="426"/>
        <w:rPr>
          <w:rFonts w:ascii="Times New Roman" w:hAnsi="Times New Roman"/>
          <w:sz w:val="24"/>
          <w:szCs w:val="20"/>
          <w:shd w:val="clear" w:color="auto" w:fill="FFFFFF"/>
        </w:rPr>
      </w:pPr>
      <w:r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В первой половине дня участников ждёт волонтерская работа, а во второй </w:t>
      </w:r>
      <w:r w:rsidR="00380DD2" w:rsidRPr="00A459B2">
        <w:rPr>
          <w:rFonts w:ascii="Times New Roman" w:hAnsi="Times New Roman"/>
          <w:sz w:val="24"/>
          <w:szCs w:val="20"/>
          <w:shd w:val="clear" w:color="auto" w:fill="FFFFFF"/>
        </w:rPr>
        <w:t>для</w:t>
      </w:r>
      <w:r w:rsidR="00285DD3">
        <w:rPr>
          <w:rFonts w:ascii="Times New Roman" w:hAnsi="Times New Roman"/>
          <w:sz w:val="24"/>
          <w:szCs w:val="20"/>
          <w:shd w:val="clear" w:color="auto" w:fill="FFFFFF"/>
        </w:rPr>
        <w:t xml:space="preserve"> них организуется развлекательная и </w:t>
      </w:r>
      <w:r w:rsidR="00380DD2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познавательная программа: </w:t>
      </w:r>
      <w:r w:rsidRPr="00A459B2">
        <w:rPr>
          <w:rFonts w:ascii="Times New Roman" w:hAnsi="Times New Roman"/>
          <w:sz w:val="24"/>
          <w:szCs w:val="20"/>
          <w:shd w:val="clear" w:color="auto" w:fill="FFFFFF"/>
        </w:rPr>
        <w:t>мастер-классы, семинары, лекции, тренинги</w:t>
      </w:r>
      <w:r w:rsidR="00A459B2">
        <w:rPr>
          <w:rFonts w:ascii="Times New Roman" w:hAnsi="Times New Roman"/>
          <w:sz w:val="24"/>
          <w:szCs w:val="20"/>
          <w:shd w:val="clear" w:color="auto" w:fill="FFFFFF"/>
        </w:rPr>
        <w:t>,</w:t>
      </w:r>
      <w:r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 посвященные экологическим и природоохранным темам, здоровому образу жизни истории и культуре местности, на которой проходит лагерь</w:t>
      </w:r>
      <w:r w:rsidR="00380DD2"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, а также </w:t>
      </w:r>
      <w:r w:rsidRPr="00A459B2">
        <w:rPr>
          <w:rFonts w:ascii="Times New Roman" w:hAnsi="Times New Roman"/>
          <w:sz w:val="24"/>
          <w:szCs w:val="20"/>
          <w:shd w:val="clear" w:color="auto" w:fill="FFFFFF"/>
        </w:rPr>
        <w:t xml:space="preserve">спортивные мероприятия, настольные игры, занятия йогой и танцами, музыкальные и театральные вечера, игры и </w:t>
      </w:r>
      <w:proofErr w:type="spellStart"/>
      <w:r w:rsidRPr="00A459B2">
        <w:rPr>
          <w:rFonts w:ascii="Times New Roman" w:hAnsi="Times New Roman"/>
          <w:sz w:val="24"/>
          <w:szCs w:val="20"/>
          <w:shd w:val="clear" w:color="auto" w:fill="FFFFFF"/>
        </w:rPr>
        <w:t>квесты</w:t>
      </w:r>
      <w:proofErr w:type="spellEnd"/>
      <w:r w:rsidRPr="00A459B2">
        <w:rPr>
          <w:rFonts w:ascii="Times New Roman" w:hAnsi="Times New Roman"/>
          <w:sz w:val="24"/>
          <w:szCs w:val="20"/>
          <w:shd w:val="clear" w:color="auto" w:fill="FFFFFF"/>
        </w:rPr>
        <w:t>.</w:t>
      </w:r>
    </w:p>
    <w:p w:rsidR="00285DD3" w:rsidRDefault="00A459B2" w:rsidP="00A459B2">
      <w:pPr>
        <w:spacing w:after="0"/>
        <w:ind w:firstLine="426"/>
        <w:rPr>
          <w:rFonts w:ascii="Times New Roman" w:eastAsia="Times New Roman" w:hAnsi="Times New Roman"/>
          <w:color w:val="222222"/>
          <w:sz w:val="20"/>
          <w:szCs w:val="19"/>
          <w:lang w:eastAsia="ru-RU"/>
        </w:rPr>
      </w:pPr>
      <w:r w:rsidRPr="00A459B2">
        <w:rPr>
          <w:rFonts w:ascii="Times New Roman" w:hAnsi="Times New Roman"/>
          <w:sz w:val="24"/>
          <w:szCs w:val="20"/>
          <w:shd w:val="clear" w:color="auto" w:fill="FFFFFF"/>
        </w:rPr>
        <w:t>«Главная задача лагеря - наполнить силой и верой сердца и души тех, кто останется и продолжит свою работу, после того, как налетевшие ураганом волонтеры уедут. И тогда этот просвет над Нижегородской землей еще очень долго не затянется</w:t>
      </w:r>
      <w:r w:rsidR="00285DD3">
        <w:rPr>
          <w:rFonts w:ascii="Times New Roman" w:hAnsi="Times New Roman"/>
          <w:sz w:val="24"/>
          <w:szCs w:val="20"/>
          <w:shd w:val="clear" w:color="auto" w:fill="FFFFFF"/>
        </w:rPr>
        <w:t xml:space="preserve"> тучами</w:t>
      </w:r>
      <w:r w:rsidRPr="00A459B2">
        <w:rPr>
          <w:rFonts w:ascii="Times New Roman" w:hAnsi="Times New Roman"/>
          <w:sz w:val="24"/>
          <w:szCs w:val="20"/>
          <w:shd w:val="clear" w:color="auto" w:fill="FFFFFF"/>
        </w:rPr>
        <w:t>. А каждый из участников, я уверена, почувствует и узнает очень многое, что изменит и его самого и поможет ему менять в лучшую сторону мир вокруг себя» (Алина Кольовска, руководитель лагеря).</w:t>
      </w:r>
      <w:r w:rsidRPr="00A459B2">
        <w:rPr>
          <w:rFonts w:ascii="Times New Roman" w:eastAsia="Times New Roman" w:hAnsi="Times New Roman"/>
          <w:color w:val="222222"/>
          <w:sz w:val="20"/>
          <w:szCs w:val="19"/>
          <w:lang w:eastAsia="ru-RU"/>
        </w:rPr>
        <w:t> </w:t>
      </w:r>
    </w:p>
    <w:p w:rsidR="000C32EB" w:rsidRPr="00A459B2" w:rsidRDefault="000C32EB" w:rsidP="00A459B2">
      <w:pPr>
        <w:spacing w:after="0"/>
        <w:ind w:firstLine="426"/>
        <w:rPr>
          <w:rStyle w:val="apple-converted-space"/>
          <w:rFonts w:ascii="Times New Roman" w:hAnsi="Times New Roman"/>
          <w:sz w:val="24"/>
          <w:szCs w:val="20"/>
          <w:shd w:val="clear" w:color="auto" w:fill="FFFFFF"/>
        </w:rPr>
      </w:pPr>
      <w:r w:rsidRPr="00A459B2">
        <w:rPr>
          <w:rStyle w:val="apple-converted-space"/>
          <w:rFonts w:ascii="Times New Roman" w:hAnsi="Times New Roman"/>
          <w:b/>
          <w:sz w:val="24"/>
          <w:szCs w:val="20"/>
        </w:rPr>
        <w:t>Анкету участника и подробное описание</w:t>
      </w:r>
      <w:r w:rsidRPr="00A459B2">
        <w:rPr>
          <w:rStyle w:val="apple-converted-space"/>
          <w:rFonts w:ascii="Times New Roman" w:hAnsi="Times New Roman"/>
          <w:sz w:val="24"/>
          <w:szCs w:val="20"/>
        </w:rPr>
        <w:t xml:space="preserve"> всех условий можно найти на сайте</w:t>
      </w:r>
      <w:r w:rsidRPr="00A459B2">
        <w:rPr>
          <w:rStyle w:val="apple-converted-space"/>
          <w:rFonts w:ascii="Times New Roman" w:hAnsi="Times New Roman"/>
          <w:sz w:val="24"/>
          <w:szCs w:val="20"/>
          <w:shd w:val="clear" w:color="auto" w:fill="FFFFFF"/>
        </w:rPr>
        <w:t xml:space="preserve"> эколого-просветительского лагеря «Просвет»: </w:t>
      </w:r>
      <w:hyperlink r:id="rId8" w:history="1">
        <w:r w:rsidRPr="00A459B2">
          <w:rPr>
            <w:rStyle w:val="a3"/>
            <w:rFonts w:ascii="Times New Roman" w:hAnsi="Times New Roman"/>
            <w:color w:val="auto"/>
            <w:sz w:val="24"/>
            <w:szCs w:val="20"/>
          </w:rPr>
          <w:t>www.prosvet-lager.ru</w:t>
        </w:r>
      </w:hyperlink>
      <w:r w:rsidRPr="00A459B2">
        <w:rPr>
          <w:rStyle w:val="apple-converted-space"/>
          <w:rFonts w:ascii="Times New Roman" w:hAnsi="Times New Roman"/>
          <w:sz w:val="24"/>
          <w:szCs w:val="20"/>
        </w:rPr>
        <w:t>. Там же можно прочитать о прошлых сезонах, познакомиться с фотографиями, видео и отзывами участников.</w:t>
      </w:r>
    </w:p>
    <w:p w:rsidR="000C32EB" w:rsidRPr="00A459B2" w:rsidRDefault="000C32EB" w:rsidP="00A459B2">
      <w:pPr>
        <w:spacing w:after="0"/>
        <w:ind w:firstLine="426"/>
        <w:rPr>
          <w:rStyle w:val="apple-converted-space"/>
          <w:rFonts w:ascii="Times New Roman" w:hAnsi="Times New Roman"/>
          <w:b/>
          <w:sz w:val="24"/>
          <w:szCs w:val="20"/>
          <w:shd w:val="clear" w:color="auto" w:fill="FFFFFF"/>
        </w:rPr>
      </w:pPr>
      <w:r w:rsidRPr="00A459B2">
        <w:rPr>
          <w:rStyle w:val="apple-converted-space"/>
          <w:rFonts w:ascii="Times New Roman" w:hAnsi="Times New Roman"/>
          <w:b/>
          <w:sz w:val="24"/>
          <w:szCs w:val="20"/>
          <w:shd w:val="clear" w:color="auto" w:fill="FFFFFF"/>
        </w:rPr>
        <w:t>Контакты</w:t>
      </w:r>
    </w:p>
    <w:p w:rsidR="00A459B2" w:rsidRPr="00A459B2" w:rsidRDefault="00BB1FC9" w:rsidP="00A459B2">
      <w:pPr>
        <w:spacing w:after="0"/>
        <w:ind w:firstLine="426"/>
        <w:rPr>
          <w:rFonts w:ascii="Times New Roman" w:hAnsi="Times New Roman"/>
          <w:bCs/>
          <w:sz w:val="24"/>
          <w:szCs w:val="20"/>
          <w:shd w:val="clear" w:color="auto" w:fill="FFFFFF"/>
        </w:rPr>
      </w:pPr>
      <w:r w:rsidRPr="00A459B2">
        <w:rPr>
          <w:rFonts w:ascii="Times New Roman" w:hAnsi="Times New Roman"/>
          <w:bCs/>
          <w:sz w:val="24"/>
          <w:szCs w:val="20"/>
          <w:shd w:val="clear" w:color="auto" w:fill="FFFFFF"/>
        </w:rPr>
        <w:t>За более подробной информацией обращайтесь к Алине Кольовска, руководителю</w:t>
      </w:r>
      <w:r w:rsidR="000C32EB" w:rsidRPr="00A459B2">
        <w:rPr>
          <w:rFonts w:ascii="Times New Roman" w:hAnsi="Times New Roman"/>
          <w:bCs/>
          <w:sz w:val="24"/>
          <w:szCs w:val="20"/>
          <w:shd w:val="clear" w:color="auto" w:fill="FFFFFF"/>
        </w:rPr>
        <w:t xml:space="preserve"> лагеря «Просвет» и Коалиции «ПРО Отходы»</w:t>
      </w:r>
    </w:p>
    <w:p w:rsidR="00A459B2" w:rsidRDefault="006332AF" w:rsidP="00A459B2">
      <w:pPr>
        <w:spacing w:after="0"/>
        <w:ind w:firstLine="426"/>
        <w:rPr>
          <w:rFonts w:ascii="Times New Roman" w:hAnsi="Times New Roman"/>
          <w:b/>
          <w:bCs/>
          <w:sz w:val="24"/>
          <w:szCs w:val="20"/>
          <w:shd w:val="clear" w:color="auto" w:fill="FFFFFF"/>
        </w:rPr>
      </w:pPr>
      <w:hyperlink r:id="rId9" w:history="1">
        <w:r w:rsidR="00A459B2" w:rsidRPr="00B67451">
          <w:rPr>
            <w:rStyle w:val="a3"/>
            <w:rFonts w:ascii="Times New Roman" w:hAnsi="Times New Roman"/>
            <w:b/>
            <w:bCs/>
            <w:sz w:val="24"/>
            <w:szCs w:val="20"/>
            <w:shd w:val="clear" w:color="auto" w:fill="FFFFFF"/>
          </w:rPr>
          <w:t>kolovska@gmail.com</w:t>
        </w:r>
      </w:hyperlink>
    </w:p>
    <w:p w:rsidR="00F87A69" w:rsidRPr="00A459B2" w:rsidRDefault="00A459B2" w:rsidP="00A459B2">
      <w:pPr>
        <w:spacing w:after="0"/>
        <w:ind w:firstLine="426"/>
        <w:rPr>
          <w:rFonts w:ascii="Times New Roman" w:hAnsi="Times New Roman"/>
          <w:b/>
          <w:bCs/>
          <w:sz w:val="24"/>
          <w:szCs w:val="20"/>
          <w:shd w:val="clear" w:color="auto" w:fill="FFFFFF"/>
        </w:rPr>
      </w:pPr>
      <w:r w:rsidRPr="00A459B2">
        <w:rPr>
          <w:rFonts w:ascii="Times New Roman" w:hAnsi="Times New Roman"/>
          <w:b/>
          <w:bCs/>
          <w:sz w:val="24"/>
          <w:szCs w:val="20"/>
          <w:shd w:val="clear" w:color="auto" w:fill="FFFFFF"/>
        </w:rPr>
        <w:t>8-926-219-75-30</w:t>
      </w:r>
    </w:p>
    <w:sectPr w:rsidR="00F87A69" w:rsidRPr="00A459B2" w:rsidSect="00A459B2">
      <w:headerReference w:type="default" r:id="rId10"/>
      <w:footerReference w:type="default" r:id="rId11"/>
      <w:pgSz w:w="11906" w:h="16838"/>
      <w:pgMar w:top="415" w:right="850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AF" w:rsidRDefault="006332AF" w:rsidP="003515AF">
      <w:pPr>
        <w:spacing w:after="0" w:line="240" w:lineRule="auto"/>
      </w:pPr>
      <w:r>
        <w:separator/>
      </w:r>
    </w:p>
  </w:endnote>
  <w:endnote w:type="continuationSeparator" w:id="0">
    <w:p w:rsidR="006332AF" w:rsidRDefault="006332AF" w:rsidP="0035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9" w:rsidRDefault="00BB1FC9" w:rsidP="00BB1FC9">
    <w:pPr>
      <w:pStyle w:val="a4"/>
    </w:pPr>
    <w:r w:rsidRPr="003515AF">
      <w:rPr>
        <w:noProof/>
        <w:lang w:eastAsia="ru-RU"/>
      </w:rPr>
      <w:drawing>
        <wp:inline distT="0" distB="0" distL="0" distR="0" wp14:anchorId="3B13D15E" wp14:editId="0253C59D">
          <wp:extent cx="1247775" cy="548901"/>
          <wp:effectExtent l="0" t="0" r="0" b="3810"/>
          <wp:docPr id="32" name="Рисунок 32" descr="D:\ECOLOGY\ЦЭР\баннеры и логотипы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COLOGY\ЦЭР\баннеры и логотипы\LOG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104" cy="55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3515AF">
      <w:rPr>
        <w:noProof/>
        <w:lang w:eastAsia="ru-RU"/>
      </w:rPr>
      <w:drawing>
        <wp:inline distT="0" distB="0" distL="0" distR="0" wp14:anchorId="62D0CFEE" wp14:editId="7FC5CAA1">
          <wp:extent cx="1200150" cy="1200150"/>
          <wp:effectExtent l="0" t="0" r="0" b="0"/>
          <wp:docPr id="33" name="Рисунок 33" descr="D:\ECOLOGY\ЦЭР\2016\ПРОСВЕТ\лого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ECOLOGY\ЦЭР\2016\ПРОСВЕТ\лого\лого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3515AF">
      <w:rPr>
        <w:noProof/>
        <w:lang w:eastAsia="ru-RU"/>
      </w:rPr>
      <w:drawing>
        <wp:inline distT="0" distB="0" distL="0" distR="0" wp14:anchorId="61FB8C48" wp14:editId="0A41817F">
          <wp:extent cx="1087755" cy="733084"/>
          <wp:effectExtent l="0" t="0" r="0" b="0"/>
          <wp:docPr id="34" name="Рисунок 34" descr="D:\ECOLOGY\ЦЭР\баннеры и логотипы\Логотип Центра Экономии Ресурсов\TSER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COLOGY\ЦЭР\баннеры и логотипы\Логотип Центра Экономии Ресурсов\TSER_logo_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218" cy="73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FC9" w:rsidRDefault="00BB1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AF" w:rsidRDefault="006332AF" w:rsidP="003515AF">
      <w:pPr>
        <w:spacing w:after="0" w:line="240" w:lineRule="auto"/>
      </w:pPr>
      <w:r>
        <w:separator/>
      </w:r>
    </w:p>
  </w:footnote>
  <w:footnote w:type="continuationSeparator" w:id="0">
    <w:p w:rsidR="006332AF" w:rsidRDefault="006332AF" w:rsidP="0035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AF" w:rsidRDefault="003515AF">
    <w:pPr>
      <w:pStyle w:val="a4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23"/>
    <w:rsid w:val="000C32EB"/>
    <w:rsid w:val="00285DD3"/>
    <w:rsid w:val="003515AF"/>
    <w:rsid w:val="00380DD2"/>
    <w:rsid w:val="00382727"/>
    <w:rsid w:val="00391898"/>
    <w:rsid w:val="003C0E23"/>
    <w:rsid w:val="006332AF"/>
    <w:rsid w:val="006A1A15"/>
    <w:rsid w:val="008F5888"/>
    <w:rsid w:val="00A459B2"/>
    <w:rsid w:val="00B45177"/>
    <w:rsid w:val="00B93022"/>
    <w:rsid w:val="00BB1FC9"/>
    <w:rsid w:val="00DE559E"/>
    <w:rsid w:val="00F30A02"/>
    <w:rsid w:val="00F74CB9"/>
    <w:rsid w:val="00F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E23"/>
  </w:style>
  <w:style w:type="character" w:styleId="a3">
    <w:name w:val="Hyperlink"/>
    <w:uiPriority w:val="99"/>
    <w:unhideWhenUsed/>
    <w:rsid w:val="003C0E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A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4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E23"/>
  </w:style>
  <w:style w:type="character" w:styleId="a3">
    <w:name w:val="Hyperlink"/>
    <w:uiPriority w:val="99"/>
    <w:unhideWhenUsed/>
    <w:rsid w:val="003C0E2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A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A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4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lag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lovsk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Инга</cp:lastModifiedBy>
  <cp:revision>2</cp:revision>
  <dcterms:created xsi:type="dcterms:W3CDTF">2017-05-24T16:01:00Z</dcterms:created>
  <dcterms:modified xsi:type="dcterms:W3CDTF">2017-05-24T16:01:00Z</dcterms:modified>
</cp:coreProperties>
</file>